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8844" w14:textId="77777777" w:rsidR="00222E2C" w:rsidRPr="00222E2C" w:rsidRDefault="00222E2C" w:rsidP="00222E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E2C">
        <w:rPr>
          <w:rFonts w:ascii="Times New Roman" w:eastAsia="Calibri" w:hAnsi="Times New Roman" w:cs="Times New Roman"/>
          <w:b/>
          <w:sz w:val="24"/>
          <w:szCs w:val="24"/>
        </w:rPr>
        <w:t>Уральский федеральный университет им. первого Президента России Б.Н. Ельцина</w:t>
      </w:r>
    </w:p>
    <w:p w14:paraId="41B2425D" w14:textId="77777777" w:rsidR="00222E2C" w:rsidRPr="00222E2C" w:rsidRDefault="00222E2C" w:rsidP="00222E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E2C">
        <w:rPr>
          <w:rFonts w:ascii="Times New Roman" w:eastAsia="Calibri" w:hAnsi="Times New Roman" w:cs="Times New Roman"/>
          <w:b/>
          <w:sz w:val="24"/>
          <w:szCs w:val="24"/>
        </w:rPr>
        <w:t>Уральский гуманитарный институт</w:t>
      </w:r>
    </w:p>
    <w:p w14:paraId="6EA8C352" w14:textId="77777777" w:rsidR="00222E2C" w:rsidRPr="00222E2C" w:rsidRDefault="00222E2C" w:rsidP="00222E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E2C">
        <w:rPr>
          <w:rFonts w:ascii="Times New Roman" w:eastAsia="Calibri" w:hAnsi="Times New Roman" w:cs="Times New Roman"/>
          <w:b/>
          <w:sz w:val="24"/>
          <w:szCs w:val="24"/>
        </w:rPr>
        <w:t>Департамент «Филологический факультет»</w:t>
      </w:r>
    </w:p>
    <w:p w14:paraId="5B5A2350" w14:textId="77777777" w:rsidR="00222E2C" w:rsidRPr="00222E2C" w:rsidRDefault="00222E2C" w:rsidP="00222E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E2C">
        <w:rPr>
          <w:rFonts w:ascii="Times New Roman" w:eastAsia="Calibri" w:hAnsi="Times New Roman" w:cs="Times New Roman"/>
          <w:b/>
          <w:sz w:val="24"/>
          <w:szCs w:val="24"/>
        </w:rPr>
        <w:t>Кафедра русского языка, общего языкознания и речевой коммуникации</w:t>
      </w:r>
    </w:p>
    <w:p w14:paraId="2C099E16" w14:textId="77777777" w:rsidR="00222E2C" w:rsidRDefault="00222E2C" w:rsidP="00A57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28CA9" w14:textId="77777777" w:rsidR="00167974" w:rsidRPr="00E30FB4" w:rsidRDefault="00E30FB4" w:rsidP="00A5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 w:rsidR="005A4B2A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14:paraId="64DADAA0" w14:textId="77777777" w:rsidR="00167974" w:rsidRPr="00222E2C" w:rsidRDefault="00167974" w:rsidP="00A578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E2C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14:paraId="3B0224E9" w14:textId="77777777" w:rsidR="00222E2C" w:rsidRDefault="00167974" w:rsidP="00222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0FB4">
        <w:rPr>
          <w:rFonts w:ascii="Times New Roman" w:hAnsi="Times New Roman" w:cs="Times New Roman"/>
          <w:sz w:val="28"/>
          <w:szCs w:val="28"/>
        </w:rPr>
        <w:t>Приглашаем вас прин</w:t>
      </w:r>
      <w:r w:rsidR="00A57826" w:rsidRPr="00E30FB4">
        <w:rPr>
          <w:rFonts w:ascii="Times New Roman" w:hAnsi="Times New Roman" w:cs="Times New Roman"/>
          <w:sz w:val="28"/>
          <w:szCs w:val="28"/>
        </w:rPr>
        <w:t>я</w:t>
      </w:r>
      <w:r w:rsidRPr="00E30FB4">
        <w:rPr>
          <w:rFonts w:ascii="Times New Roman" w:hAnsi="Times New Roman" w:cs="Times New Roman"/>
          <w:sz w:val="28"/>
          <w:szCs w:val="28"/>
        </w:rPr>
        <w:t>ть участие в</w:t>
      </w:r>
      <w:r w:rsidR="00EB2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ED0FD" w14:textId="63E41BEA" w:rsidR="00222E2C" w:rsidRDefault="00FB3038" w:rsidP="00222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760519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552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5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974" w:rsidRPr="00E30FB4">
        <w:rPr>
          <w:rFonts w:ascii="Times New Roman" w:hAnsi="Times New Roman" w:cs="Times New Roman"/>
          <w:b/>
          <w:sz w:val="28"/>
          <w:szCs w:val="28"/>
        </w:rPr>
        <w:t>Международной научной конференции</w:t>
      </w:r>
      <w:r w:rsidR="00EB2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BA82EC" w14:textId="0E803022" w:rsidR="00DB1AB0" w:rsidRDefault="00167974" w:rsidP="00962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B4">
        <w:rPr>
          <w:rFonts w:ascii="Times New Roman" w:hAnsi="Times New Roman" w:cs="Times New Roman"/>
          <w:b/>
          <w:sz w:val="28"/>
          <w:szCs w:val="28"/>
        </w:rPr>
        <w:t>«</w:t>
      </w:r>
      <w:r w:rsidR="00A57826" w:rsidRPr="00E30FB4">
        <w:rPr>
          <w:rFonts w:ascii="Times New Roman" w:hAnsi="Times New Roman" w:cs="Times New Roman"/>
          <w:b/>
          <w:sz w:val="28"/>
          <w:szCs w:val="28"/>
        </w:rPr>
        <w:t>Аксиологические аспекты современных филологических исследований</w:t>
      </w:r>
      <w:r w:rsidR="00222E2C">
        <w:rPr>
          <w:rFonts w:ascii="Times New Roman" w:hAnsi="Times New Roman" w:cs="Times New Roman"/>
          <w:b/>
          <w:sz w:val="28"/>
          <w:szCs w:val="28"/>
        </w:rPr>
        <w:t>»</w:t>
      </w:r>
      <w:r w:rsidR="005864F1">
        <w:rPr>
          <w:rFonts w:ascii="Times New Roman" w:hAnsi="Times New Roman" w:cs="Times New Roman"/>
          <w:b/>
          <w:sz w:val="28"/>
          <w:szCs w:val="28"/>
        </w:rPr>
        <w:t xml:space="preserve">, посвященной </w:t>
      </w:r>
      <w:r w:rsidR="00E05BEA">
        <w:rPr>
          <w:rFonts w:ascii="Times New Roman" w:hAnsi="Times New Roman" w:cs="Times New Roman"/>
          <w:b/>
          <w:sz w:val="28"/>
          <w:szCs w:val="28"/>
        </w:rPr>
        <w:t>юбилею</w:t>
      </w:r>
      <w:r w:rsidR="0058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7F">
        <w:rPr>
          <w:rFonts w:ascii="Times New Roman" w:hAnsi="Times New Roman" w:cs="Times New Roman"/>
          <w:b/>
          <w:sz w:val="28"/>
          <w:szCs w:val="28"/>
        </w:rPr>
        <w:t xml:space="preserve">основателя уральской научной школы </w:t>
      </w:r>
      <w:proofErr w:type="spellStart"/>
      <w:r w:rsidR="0097597F">
        <w:rPr>
          <w:rFonts w:ascii="Times New Roman" w:hAnsi="Times New Roman" w:cs="Times New Roman"/>
          <w:b/>
          <w:sz w:val="28"/>
          <w:szCs w:val="28"/>
        </w:rPr>
        <w:t>лингвокультурологии</w:t>
      </w:r>
      <w:proofErr w:type="spellEnd"/>
      <w:r w:rsidR="0097597F">
        <w:rPr>
          <w:rFonts w:ascii="Times New Roman" w:hAnsi="Times New Roman" w:cs="Times New Roman"/>
          <w:b/>
          <w:sz w:val="28"/>
          <w:szCs w:val="28"/>
        </w:rPr>
        <w:t xml:space="preserve"> и стилистики </w:t>
      </w:r>
    </w:p>
    <w:p w14:paraId="6292B52A" w14:textId="5D3D618A" w:rsidR="00A57826" w:rsidRPr="00E30FB4" w:rsidRDefault="005864F1" w:rsidP="00962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профессора</w:t>
      </w:r>
      <w:r w:rsidR="00DB1AB0">
        <w:rPr>
          <w:rFonts w:ascii="Times New Roman" w:hAnsi="Times New Roman" w:cs="Times New Roman"/>
          <w:b/>
          <w:sz w:val="28"/>
          <w:szCs w:val="28"/>
        </w:rPr>
        <w:t xml:space="preserve"> Наталии Александровны Купиной</w:t>
      </w:r>
    </w:p>
    <w:bookmarkEnd w:id="0"/>
    <w:p w14:paraId="5E97746C" w14:textId="77777777" w:rsidR="0097597F" w:rsidRDefault="0097597F" w:rsidP="00962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D01BF" w14:textId="12082C48" w:rsidR="00EB2B81" w:rsidRPr="00055273" w:rsidRDefault="00055273" w:rsidP="00962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3">
        <w:rPr>
          <w:rFonts w:ascii="Times New Roman" w:hAnsi="Times New Roman" w:cs="Times New Roman"/>
          <w:b/>
          <w:sz w:val="28"/>
          <w:szCs w:val="28"/>
        </w:rPr>
        <w:t xml:space="preserve">17 – 18 </w:t>
      </w:r>
      <w:r w:rsidR="00FB3038" w:rsidRPr="00055273">
        <w:rPr>
          <w:rFonts w:ascii="Times New Roman" w:hAnsi="Times New Roman" w:cs="Times New Roman"/>
          <w:b/>
          <w:sz w:val="28"/>
          <w:szCs w:val="28"/>
        </w:rPr>
        <w:t>апреля 202</w:t>
      </w:r>
      <w:r w:rsidRPr="00055273">
        <w:rPr>
          <w:rFonts w:ascii="Times New Roman" w:hAnsi="Times New Roman" w:cs="Times New Roman"/>
          <w:b/>
          <w:sz w:val="28"/>
          <w:szCs w:val="28"/>
        </w:rPr>
        <w:t>5</w:t>
      </w:r>
      <w:r w:rsidR="00962F6C" w:rsidRPr="0005527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C78CF09" w14:textId="77777777" w:rsidR="00962F6C" w:rsidRDefault="00962F6C" w:rsidP="00962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73">
        <w:rPr>
          <w:rFonts w:ascii="Times New Roman" w:hAnsi="Times New Roman" w:cs="Times New Roman"/>
          <w:b/>
          <w:sz w:val="28"/>
          <w:szCs w:val="28"/>
        </w:rPr>
        <w:t>г. Екатеринбург</w:t>
      </w:r>
    </w:p>
    <w:p w14:paraId="11AB4D29" w14:textId="77777777" w:rsidR="006B5797" w:rsidRDefault="006B5797" w:rsidP="00962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BC6A0" w14:textId="77777777" w:rsidR="006B5797" w:rsidRDefault="006B5797" w:rsidP="00A57826">
      <w:pPr>
        <w:rPr>
          <w:rFonts w:ascii="Times New Roman" w:hAnsi="Times New Roman" w:cs="Times New Roman"/>
          <w:sz w:val="28"/>
          <w:szCs w:val="28"/>
        </w:rPr>
      </w:pPr>
    </w:p>
    <w:p w14:paraId="559FC9AE" w14:textId="77777777" w:rsidR="00A57826" w:rsidRPr="00962F6C" w:rsidRDefault="00962F6C" w:rsidP="00A57826">
      <w:pPr>
        <w:rPr>
          <w:rFonts w:ascii="Times New Roman" w:hAnsi="Times New Roman" w:cs="Times New Roman"/>
          <w:sz w:val="28"/>
          <w:szCs w:val="28"/>
        </w:rPr>
      </w:pPr>
      <w:r w:rsidRPr="00962F6C">
        <w:rPr>
          <w:rFonts w:ascii="Times New Roman" w:hAnsi="Times New Roman" w:cs="Times New Roman"/>
          <w:sz w:val="28"/>
          <w:szCs w:val="28"/>
        </w:rPr>
        <w:t>ТЕМЫ ДЛЯ ОБСУЖДЕНИЯ:</w:t>
      </w:r>
    </w:p>
    <w:p w14:paraId="6E090514" w14:textId="66BA7CA2" w:rsidR="00B17F11" w:rsidRDefault="00B17F11" w:rsidP="00E30F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513FD">
        <w:rPr>
          <w:rFonts w:ascii="Times New Roman" w:hAnsi="Times New Roman" w:cs="Times New Roman"/>
          <w:b/>
          <w:sz w:val="28"/>
          <w:szCs w:val="28"/>
        </w:rPr>
        <w:t xml:space="preserve">Теоретические проблемы </w:t>
      </w:r>
      <w:proofErr w:type="spellStart"/>
      <w:r w:rsidRPr="00C513FD">
        <w:rPr>
          <w:rFonts w:ascii="Times New Roman" w:hAnsi="Times New Roman" w:cs="Times New Roman"/>
          <w:b/>
          <w:sz w:val="28"/>
          <w:szCs w:val="28"/>
        </w:rPr>
        <w:t>лингвоаксиологии</w:t>
      </w:r>
      <w:proofErr w:type="spellEnd"/>
    </w:p>
    <w:p w14:paraId="1B4C4EC9" w14:textId="1D9F2F24" w:rsidR="004B3087" w:rsidRPr="00C513FD" w:rsidRDefault="004B3087" w:rsidP="00E30F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513FD">
        <w:rPr>
          <w:rFonts w:ascii="Times New Roman" w:hAnsi="Times New Roman" w:cs="Times New Roman"/>
          <w:b/>
          <w:sz w:val="28"/>
          <w:szCs w:val="28"/>
        </w:rPr>
        <w:t>Идеология и язык: способы выражения оценочности</w:t>
      </w:r>
    </w:p>
    <w:p w14:paraId="181E4250" w14:textId="1E21BEFE" w:rsidR="00E30FB4" w:rsidRPr="00C513FD" w:rsidRDefault="00E30FB4" w:rsidP="00E30F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513FD">
        <w:rPr>
          <w:rFonts w:ascii="Times New Roman" w:hAnsi="Times New Roman" w:cs="Times New Roman"/>
          <w:b/>
          <w:sz w:val="28"/>
          <w:szCs w:val="28"/>
        </w:rPr>
        <w:t>Ценностное содержание медийного</w:t>
      </w:r>
      <w:r w:rsidR="00B17F11" w:rsidRPr="00C513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1AB0">
        <w:rPr>
          <w:rFonts w:ascii="Times New Roman" w:hAnsi="Times New Roman" w:cs="Times New Roman"/>
          <w:b/>
          <w:sz w:val="28"/>
          <w:szCs w:val="28"/>
        </w:rPr>
        <w:t xml:space="preserve">рекламного, </w:t>
      </w:r>
      <w:r w:rsidR="00DB1AB0" w:rsidRPr="00C513FD">
        <w:rPr>
          <w:rFonts w:ascii="Times New Roman" w:hAnsi="Times New Roman" w:cs="Times New Roman"/>
          <w:b/>
          <w:sz w:val="28"/>
          <w:szCs w:val="28"/>
        </w:rPr>
        <w:t>научного</w:t>
      </w:r>
      <w:r w:rsidR="00DB1AB0">
        <w:rPr>
          <w:rFonts w:ascii="Times New Roman" w:hAnsi="Times New Roman" w:cs="Times New Roman"/>
          <w:b/>
          <w:sz w:val="28"/>
          <w:szCs w:val="28"/>
        </w:rPr>
        <w:t>,</w:t>
      </w:r>
      <w:r w:rsidR="00DB1AB0" w:rsidRPr="00C51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11" w:rsidRPr="00C513FD">
        <w:rPr>
          <w:rFonts w:ascii="Times New Roman" w:hAnsi="Times New Roman" w:cs="Times New Roman"/>
          <w:b/>
          <w:sz w:val="28"/>
          <w:szCs w:val="28"/>
        </w:rPr>
        <w:t xml:space="preserve">религиозного </w:t>
      </w:r>
      <w:r w:rsidRPr="00C513FD">
        <w:rPr>
          <w:rFonts w:ascii="Times New Roman" w:hAnsi="Times New Roman" w:cs="Times New Roman"/>
          <w:b/>
          <w:sz w:val="28"/>
          <w:szCs w:val="28"/>
        </w:rPr>
        <w:t xml:space="preserve">дискурса </w:t>
      </w:r>
    </w:p>
    <w:p w14:paraId="5BE2B16E" w14:textId="77777777" w:rsidR="00E30FB4" w:rsidRPr="0097597F" w:rsidRDefault="00E30FB4" w:rsidP="00E30F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597F">
        <w:rPr>
          <w:rFonts w:ascii="Times New Roman" w:hAnsi="Times New Roman" w:cs="Times New Roman"/>
          <w:b/>
          <w:sz w:val="28"/>
          <w:szCs w:val="28"/>
        </w:rPr>
        <w:t>Аксиологическая реальность художественного текста</w:t>
      </w:r>
    </w:p>
    <w:p w14:paraId="6E0132F3" w14:textId="77777777" w:rsidR="00B17F11" w:rsidRPr="0097597F" w:rsidRDefault="00B17F11" w:rsidP="00E30F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597F">
        <w:rPr>
          <w:rFonts w:ascii="Times New Roman" w:hAnsi="Times New Roman" w:cs="Times New Roman"/>
          <w:b/>
          <w:sz w:val="28"/>
          <w:szCs w:val="28"/>
        </w:rPr>
        <w:t>Динамика ценностных ориентаций носителей языка</w:t>
      </w:r>
    </w:p>
    <w:p w14:paraId="3F0C754F" w14:textId="3CFE1412" w:rsidR="00EB2B81" w:rsidRPr="00C513FD" w:rsidRDefault="00EB2B81" w:rsidP="00E30FB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513FD">
        <w:rPr>
          <w:rFonts w:ascii="Times New Roman" w:hAnsi="Times New Roman" w:cs="Times New Roman"/>
          <w:b/>
          <w:sz w:val="28"/>
          <w:szCs w:val="28"/>
        </w:rPr>
        <w:t>Аксиологические аспекты лексикографии</w:t>
      </w:r>
    </w:p>
    <w:p w14:paraId="7A54D180" w14:textId="3FD93ED5" w:rsidR="005864F1" w:rsidRPr="00C513FD" w:rsidRDefault="0097597F" w:rsidP="00C513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513FD">
        <w:rPr>
          <w:rFonts w:ascii="Times New Roman" w:hAnsi="Times New Roman" w:cs="Times New Roman"/>
          <w:b/>
          <w:sz w:val="28"/>
          <w:szCs w:val="28"/>
        </w:rPr>
        <w:t>Текст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C513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5864F1" w:rsidRPr="00C513FD">
        <w:rPr>
          <w:rFonts w:ascii="Times New Roman" w:hAnsi="Times New Roman" w:cs="Times New Roman"/>
          <w:b/>
          <w:sz w:val="28"/>
          <w:szCs w:val="28"/>
        </w:rPr>
        <w:t>верхтекст</w:t>
      </w:r>
      <w:proofErr w:type="spellEnd"/>
      <w:r w:rsidR="005864F1" w:rsidRPr="00C51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аспекте</w:t>
      </w:r>
      <w:r w:rsidR="005864F1" w:rsidRPr="00C51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FD" w:rsidRPr="00C513FD">
        <w:rPr>
          <w:rFonts w:ascii="Times New Roman" w:hAnsi="Times New Roman" w:cs="Times New Roman"/>
          <w:b/>
          <w:sz w:val="28"/>
          <w:szCs w:val="28"/>
        </w:rPr>
        <w:t>аксиологических</w:t>
      </w:r>
      <w:r w:rsidR="005864F1" w:rsidRPr="00C513FD">
        <w:rPr>
          <w:rFonts w:ascii="Times New Roman" w:hAnsi="Times New Roman" w:cs="Times New Roman"/>
          <w:b/>
          <w:sz w:val="28"/>
          <w:szCs w:val="28"/>
        </w:rPr>
        <w:t xml:space="preserve"> исследований</w:t>
      </w:r>
    </w:p>
    <w:p w14:paraId="5942E205" w14:textId="7CE2A349" w:rsidR="00C513FD" w:rsidRPr="00C513FD" w:rsidRDefault="00C513FD" w:rsidP="004B30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CAFBDCE" w14:textId="67CA4837" w:rsidR="00DA4229" w:rsidRPr="00B65B85" w:rsidRDefault="00DA4229" w:rsidP="00F43C20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A4229">
        <w:rPr>
          <w:rFonts w:ascii="Times New Roman" w:hAnsi="Times New Roman" w:cs="Times New Roman"/>
          <w:sz w:val="28"/>
          <w:szCs w:val="28"/>
        </w:rPr>
        <w:t xml:space="preserve">Рабочий язык конференции – русский. </w:t>
      </w:r>
      <w:r w:rsidR="00B65B85">
        <w:rPr>
          <w:rFonts w:ascii="Times New Roman" w:hAnsi="Times New Roman" w:cs="Times New Roman"/>
          <w:sz w:val="28"/>
          <w:szCs w:val="28"/>
        </w:rPr>
        <w:t xml:space="preserve">Конференция состоится в </w:t>
      </w:r>
      <w:r w:rsidR="00386212" w:rsidRPr="00F43C20">
        <w:rPr>
          <w:rFonts w:ascii="Times New Roman" w:hAnsi="Times New Roman" w:cs="Times New Roman"/>
          <w:b/>
          <w:sz w:val="28"/>
          <w:szCs w:val="28"/>
        </w:rPr>
        <w:t>очном</w:t>
      </w:r>
      <w:r w:rsidR="00B65B85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14:paraId="1D114F8B" w14:textId="354C9F5D" w:rsidR="00A57826" w:rsidRDefault="00F43665" w:rsidP="00A57826">
      <w:pPr>
        <w:shd w:val="clear" w:color="auto" w:fill="FFFFFF"/>
        <w:spacing w:after="0" w:line="276" w:lineRule="auto"/>
        <w:ind w:left="58" w:right="-2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</w:t>
      </w:r>
      <w:r w:rsidR="0038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принимаются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A57826" w:rsidRPr="00A5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86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694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</w:t>
      </w:r>
      <w:r w:rsidR="00F5711C" w:rsidRPr="00F5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57826" w:rsidRPr="00A5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694E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55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57826" w:rsidRPr="00A5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A57826" w:rsidRPr="00A5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57826" w:rsidRPr="00A5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</w:t>
      </w:r>
      <w:r w:rsidR="00A57826" w:rsidRPr="00A5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почты </w:t>
      </w:r>
      <w:proofErr w:type="spellStart"/>
      <w:r w:rsidR="00F5711C" w:rsidRPr="00F5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ekat</w:t>
      </w:r>
      <w:proofErr w:type="spellEnd"/>
      <w:r w:rsidR="001E1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</w:t>
      </w:r>
      <w:r w:rsidR="00F5711C" w:rsidRPr="00F5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kris</w:t>
      </w:r>
      <w:r w:rsidR="00F5711C" w:rsidRPr="00F5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@</w:t>
      </w:r>
      <w:r w:rsidR="00F5711C" w:rsidRPr="00F5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 w:rsidR="00F5711C" w:rsidRPr="00F5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spellStart"/>
      <w:r w:rsidR="00F5711C" w:rsidRPr="00F5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57826" w:rsidRPr="00E3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255AD1" w14:textId="61AC648B" w:rsidR="00386212" w:rsidRDefault="003862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2D9A021D" w14:textId="77777777" w:rsidR="00DC02DE" w:rsidRPr="00A57826" w:rsidRDefault="00DC02DE" w:rsidP="00A57826">
      <w:pPr>
        <w:shd w:val="clear" w:color="auto" w:fill="FFFFFF"/>
        <w:spacing w:after="0" w:line="276" w:lineRule="auto"/>
        <w:ind w:left="58" w:right="-2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9DD2B" w14:textId="77777777" w:rsidR="00DC02DE" w:rsidRPr="00F43665" w:rsidRDefault="00DC02DE" w:rsidP="00DC02DE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6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Заявка участника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3753"/>
      </w:tblGrid>
      <w:tr w:rsidR="00A57826" w:rsidRPr="00A57826" w14:paraId="6A193C84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AE8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0A4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7826" w:rsidRPr="00A57826" w14:paraId="1C444442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518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E34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7826" w:rsidRPr="00E30FB4" w14:paraId="71CEF5D7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7A1" w14:textId="77777777" w:rsidR="00A57826" w:rsidRPr="00E30FB4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230" w14:textId="77777777" w:rsidR="00A57826" w:rsidRPr="00E30FB4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7826" w:rsidRPr="00A57826" w14:paraId="0FE82086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381C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F84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7826" w:rsidRPr="00A57826" w14:paraId="1DC7B002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78CA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B7F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7826" w:rsidRPr="00A57826" w14:paraId="513BC744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1166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7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346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7826" w:rsidRPr="00A57826" w14:paraId="2E1118FD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670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115" w14:textId="77777777" w:rsidR="00A57826" w:rsidRPr="00A57826" w:rsidRDefault="00A57826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16E" w:rsidRPr="00A57826" w14:paraId="14A7653A" w14:textId="77777777" w:rsidTr="00A57826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AE3" w14:textId="77777777" w:rsidR="00EA416E" w:rsidRPr="00EA416E" w:rsidRDefault="00EA416E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доклада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8385" w14:textId="77777777" w:rsidR="00EA416E" w:rsidRPr="00A57826" w:rsidRDefault="00EA416E" w:rsidP="00A578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E328BA" w14:textId="77777777" w:rsidR="00DC02DE" w:rsidRPr="00DC02DE" w:rsidRDefault="00DC02DE" w:rsidP="00DC02D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2234BA" w14:textId="3CD8143B" w:rsidR="00386212" w:rsidRDefault="00386212" w:rsidP="009A7A06">
      <w:pPr>
        <w:pStyle w:val="western"/>
        <w:ind w:right="-24" w:firstLine="708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Планируется издание сборника тезисов докладов, который будет размещен в РИНЦ.</w:t>
      </w:r>
    </w:p>
    <w:p w14:paraId="38861B96" w14:textId="7D7C2BF0" w:rsidR="00386212" w:rsidRDefault="00386212" w:rsidP="009A7A06">
      <w:pPr>
        <w:pStyle w:val="western"/>
        <w:ind w:right="-24" w:firstLine="708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Лучшие доклады будут рекомендованы оргкомитетом к публикации в научном журнале «Известия УрФУ. Серия 1», входит в ВАК, квартиль 2.</w:t>
      </w:r>
    </w:p>
    <w:p w14:paraId="4B1096E8" w14:textId="38D07096" w:rsidR="00386212" w:rsidRDefault="00386212" w:rsidP="009A7A06">
      <w:pPr>
        <w:pStyle w:val="western"/>
        <w:ind w:right="-24" w:firstLine="708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Организационный взнос 1 000 руб., в который входит публикация тезисов, сертификат и пакет участника, кофе-брейки во время конференции.</w:t>
      </w:r>
    </w:p>
    <w:p w14:paraId="6CCDDA53" w14:textId="77777777" w:rsidR="00386212" w:rsidRDefault="00386212" w:rsidP="009A7A06">
      <w:pPr>
        <w:pStyle w:val="western"/>
        <w:ind w:right="-24" w:firstLine="708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7399E1B0" w14:textId="578A8521" w:rsidR="00231A5C" w:rsidRPr="009A7A06" w:rsidRDefault="00231A5C" w:rsidP="009A7A06">
      <w:pPr>
        <w:pStyle w:val="western"/>
        <w:ind w:right="-24" w:firstLine="708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Оплата проезда и проживания за счет командирующей стороны.</w:t>
      </w:r>
    </w:p>
    <w:p w14:paraId="71740BAE" w14:textId="77777777" w:rsidR="009A7A06" w:rsidRPr="00E30FB4" w:rsidRDefault="009A7A06" w:rsidP="009A7A0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A7A06">
        <w:rPr>
          <w:rFonts w:ascii="Times New Roman" w:hAnsi="Times New Roman" w:cs="Times New Roman"/>
          <w:sz w:val="28"/>
          <w:szCs w:val="28"/>
        </w:rPr>
        <w:t xml:space="preserve">Официальное приглашение будет </w:t>
      </w:r>
      <w:r>
        <w:rPr>
          <w:rFonts w:ascii="Times New Roman" w:hAnsi="Times New Roman" w:cs="Times New Roman"/>
          <w:sz w:val="28"/>
          <w:szCs w:val="28"/>
        </w:rPr>
        <w:t xml:space="preserve">выслано после включения </w:t>
      </w:r>
      <w:r w:rsidRPr="009A7A06">
        <w:rPr>
          <w:rFonts w:ascii="Times New Roman" w:hAnsi="Times New Roman" w:cs="Times New Roman"/>
          <w:sz w:val="28"/>
          <w:szCs w:val="28"/>
        </w:rPr>
        <w:t>доклада в программу конференции.</w:t>
      </w:r>
    </w:p>
    <w:p w14:paraId="54FCA1B6" w14:textId="77777777" w:rsidR="009A7A06" w:rsidRDefault="009A7A06" w:rsidP="009A7A0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AD49A68" w14:textId="77777777" w:rsidR="009A7A06" w:rsidRDefault="009A7A06" w:rsidP="009A7A0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A416E">
        <w:rPr>
          <w:rFonts w:ascii="Times New Roman" w:hAnsi="Times New Roman" w:cs="Times New Roman"/>
          <w:sz w:val="28"/>
          <w:szCs w:val="28"/>
        </w:rPr>
        <w:t>Будем рады видеть вас на нашей конференции</w:t>
      </w:r>
      <w:r w:rsidRPr="00E30FB4">
        <w:rPr>
          <w:rFonts w:ascii="Times New Roman" w:hAnsi="Times New Roman" w:cs="Times New Roman"/>
          <w:sz w:val="28"/>
          <w:szCs w:val="28"/>
        </w:rPr>
        <w:t>.</w:t>
      </w:r>
    </w:p>
    <w:p w14:paraId="49347913" w14:textId="77777777" w:rsidR="00EB2B81" w:rsidRPr="00EB2B81" w:rsidRDefault="00EB2B81" w:rsidP="00EB2B8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7D1599F3" w14:textId="77777777" w:rsidR="009A7A06" w:rsidRDefault="009A7A06" w:rsidP="005A4B2A">
      <w:pPr>
        <w:pStyle w:val="western"/>
        <w:shd w:val="clear" w:color="auto" w:fill="FFFFFF"/>
        <w:spacing w:beforeAutospacing="0" w:after="0" w:afterAutospacing="0" w:line="276" w:lineRule="auto"/>
        <w:ind w:right="-24" w:firstLine="720"/>
        <w:jc w:val="right"/>
        <w:rPr>
          <w:color w:val="000000"/>
          <w:sz w:val="28"/>
          <w:szCs w:val="28"/>
        </w:rPr>
      </w:pPr>
    </w:p>
    <w:p w14:paraId="40C00D7E" w14:textId="2306FC36" w:rsidR="00A57826" w:rsidRDefault="00E30FB4" w:rsidP="005A4B2A">
      <w:pPr>
        <w:pStyle w:val="western"/>
        <w:shd w:val="clear" w:color="auto" w:fill="FFFFFF"/>
        <w:spacing w:beforeAutospacing="0" w:after="0" w:afterAutospacing="0" w:line="276" w:lineRule="auto"/>
        <w:ind w:right="-24" w:firstLine="720"/>
        <w:jc w:val="right"/>
        <w:rPr>
          <w:color w:val="000000"/>
          <w:sz w:val="28"/>
          <w:szCs w:val="28"/>
        </w:rPr>
      </w:pPr>
      <w:r w:rsidRPr="00E30FB4">
        <w:rPr>
          <w:color w:val="000000"/>
          <w:sz w:val="28"/>
          <w:szCs w:val="28"/>
        </w:rPr>
        <w:t xml:space="preserve">Оргкомитет </w:t>
      </w:r>
    </w:p>
    <w:p w14:paraId="5E067776" w14:textId="3921CD86" w:rsidR="00386212" w:rsidRDefault="003862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0C84027D" w14:textId="4A49280D" w:rsidR="00F43C20" w:rsidRDefault="00F43C20" w:rsidP="00F43C20">
      <w:pPr>
        <w:pStyle w:val="ab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ПРИЛОЖЕНИЕ</w:t>
      </w:r>
    </w:p>
    <w:p w14:paraId="73924DF7" w14:textId="77777777" w:rsidR="00F43C20" w:rsidRDefault="00F43C20" w:rsidP="00F43C20">
      <w:pPr>
        <w:pStyle w:val="ab"/>
        <w:jc w:val="right"/>
        <w:rPr>
          <w:caps/>
          <w:sz w:val="24"/>
          <w:szCs w:val="24"/>
        </w:rPr>
      </w:pPr>
    </w:p>
    <w:p w14:paraId="19E706AB" w14:textId="2B844627" w:rsidR="00386212" w:rsidRPr="00AE33B6" w:rsidRDefault="00386212" w:rsidP="00386212">
      <w:pPr>
        <w:pStyle w:val="ab"/>
        <w:rPr>
          <w:caps/>
          <w:sz w:val="24"/>
          <w:szCs w:val="24"/>
        </w:rPr>
      </w:pPr>
      <w:r>
        <w:rPr>
          <w:caps/>
          <w:sz w:val="24"/>
          <w:szCs w:val="24"/>
        </w:rPr>
        <w:t>Требования к тезисам</w:t>
      </w:r>
    </w:p>
    <w:p w14:paraId="4EF780B2" w14:textId="77777777" w:rsidR="00386212" w:rsidRPr="003E39D3" w:rsidRDefault="00386212" w:rsidP="00386212">
      <w:pPr>
        <w:pStyle w:val="ab"/>
        <w:rPr>
          <w:caps/>
          <w:sz w:val="28"/>
          <w:szCs w:val="28"/>
        </w:rPr>
      </w:pPr>
    </w:p>
    <w:p w14:paraId="08111DCF" w14:textId="77777777" w:rsidR="00386212" w:rsidRDefault="00386212" w:rsidP="00386212">
      <w:pPr>
        <w:pStyle w:val="a9"/>
        <w:rPr>
          <w:sz w:val="28"/>
          <w:szCs w:val="28"/>
        </w:rPr>
      </w:pPr>
      <w:r w:rsidRPr="003E39D3">
        <w:rPr>
          <w:sz w:val="28"/>
          <w:szCs w:val="28"/>
        </w:rPr>
        <w:t>Общие требования к техническому</w:t>
      </w:r>
      <w:r>
        <w:rPr>
          <w:sz w:val="28"/>
          <w:szCs w:val="28"/>
        </w:rPr>
        <w:t xml:space="preserve"> оформлению тезисов</w:t>
      </w:r>
      <w:r w:rsidRPr="003E39D3">
        <w:rPr>
          <w:sz w:val="28"/>
          <w:szCs w:val="28"/>
        </w:rPr>
        <w:t>:</w:t>
      </w:r>
    </w:p>
    <w:p w14:paraId="13B14C51" w14:textId="77777777" w:rsidR="00386212" w:rsidRPr="00433DDD" w:rsidRDefault="00386212" w:rsidP="00386212">
      <w:pPr>
        <w:pStyle w:val="a9"/>
        <w:rPr>
          <w:b/>
          <w:sz w:val="28"/>
          <w:szCs w:val="28"/>
        </w:rPr>
      </w:pPr>
      <w:r w:rsidRPr="00433DDD">
        <w:rPr>
          <w:b/>
          <w:sz w:val="28"/>
          <w:szCs w:val="28"/>
        </w:rPr>
        <w:t xml:space="preserve">Объем </w:t>
      </w:r>
      <w:r>
        <w:rPr>
          <w:b/>
          <w:sz w:val="28"/>
          <w:szCs w:val="28"/>
        </w:rPr>
        <w:t>до 2 000 знаков с пробелами</w:t>
      </w:r>
    </w:p>
    <w:p w14:paraId="13C98929" w14:textId="77777777" w:rsidR="00386212" w:rsidRPr="003E39D3" w:rsidRDefault="00386212" w:rsidP="00386212">
      <w:pPr>
        <w:pStyle w:val="a9"/>
        <w:ind w:firstLine="709"/>
        <w:rPr>
          <w:sz w:val="28"/>
          <w:szCs w:val="28"/>
        </w:rPr>
      </w:pPr>
      <w:r w:rsidRPr="003E39D3">
        <w:rPr>
          <w:sz w:val="28"/>
          <w:szCs w:val="28"/>
        </w:rPr>
        <w:t xml:space="preserve">●   поля </w:t>
      </w:r>
      <w:r w:rsidRPr="00433DDD">
        <w:rPr>
          <w:b/>
          <w:sz w:val="28"/>
          <w:szCs w:val="28"/>
        </w:rPr>
        <w:t>–  2 см</w:t>
      </w:r>
      <w:r w:rsidRPr="003E39D3">
        <w:rPr>
          <w:sz w:val="28"/>
          <w:szCs w:val="28"/>
        </w:rPr>
        <w:t xml:space="preserve"> по периметру;</w:t>
      </w:r>
    </w:p>
    <w:p w14:paraId="359F932E" w14:textId="77777777" w:rsidR="00386212" w:rsidRPr="00FE2747" w:rsidRDefault="00386212" w:rsidP="00386212">
      <w:pPr>
        <w:pStyle w:val="a9"/>
        <w:ind w:firstLine="709"/>
        <w:rPr>
          <w:sz w:val="28"/>
          <w:szCs w:val="28"/>
          <w:lang w:val="en-US"/>
        </w:rPr>
      </w:pPr>
      <w:r w:rsidRPr="00FE2747">
        <w:rPr>
          <w:sz w:val="28"/>
          <w:szCs w:val="28"/>
          <w:lang w:val="en-US"/>
        </w:rPr>
        <w:t xml:space="preserve">●   </w:t>
      </w:r>
      <w:r w:rsidRPr="003E39D3">
        <w:rPr>
          <w:sz w:val="28"/>
          <w:szCs w:val="28"/>
        </w:rPr>
        <w:t>шрифт</w:t>
      </w:r>
      <w:r w:rsidRPr="00FE2747">
        <w:rPr>
          <w:sz w:val="28"/>
          <w:szCs w:val="28"/>
          <w:lang w:val="en-US"/>
        </w:rPr>
        <w:t xml:space="preserve"> – </w:t>
      </w:r>
      <w:r w:rsidRPr="00433DDD">
        <w:rPr>
          <w:b/>
          <w:sz w:val="28"/>
          <w:szCs w:val="28"/>
          <w:lang w:val="en-US"/>
        </w:rPr>
        <w:t>Times</w:t>
      </w:r>
      <w:r w:rsidRPr="00FE2747">
        <w:rPr>
          <w:b/>
          <w:sz w:val="28"/>
          <w:szCs w:val="28"/>
          <w:lang w:val="en-US"/>
        </w:rPr>
        <w:t xml:space="preserve"> </w:t>
      </w:r>
      <w:r w:rsidRPr="00433DDD">
        <w:rPr>
          <w:b/>
          <w:sz w:val="28"/>
          <w:szCs w:val="28"/>
          <w:lang w:val="en-US"/>
        </w:rPr>
        <w:t>New</w:t>
      </w:r>
      <w:r w:rsidRPr="00FE2747">
        <w:rPr>
          <w:b/>
          <w:sz w:val="28"/>
          <w:szCs w:val="28"/>
          <w:lang w:val="en-US"/>
        </w:rPr>
        <w:t xml:space="preserve"> </w:t>
      </w:r>
      <w:r w:rsidRPr="00433DDD">
        <w:rPr>
          <w:b/>
          <w:sz w:val="28"/>
          <w:szCs w:val="28"/>
          <w:lang w:val="en-US"/>
        </w:rPr>
        <w:t>Roman</w:t>
      </w:r>
      <w:r w:rsidRPr="00FE2747">
        <w:rPr>
          <w:sz w:val="28"/>
          <w:szCs w:val="28"/>
          <w:lang w:val="en-US"/>
        </w:rPr>
        <w:t>;</w:t>
      </w:r>
    </w:p>
    <w:p w14:paraId="45DE28C6" w14:textId="77777777" w:rsidR="00386212" w:rsidRPr="00FE2747" w:rsidRDefault="00386212" w:rsidP="00386212">
      <w:pPr>
        <w:pStyle w:val="a9"/>
        <w:ind w:firstLine="709"/>
        <w:rPr>
          <w:sz w:val="28"/>
          <w:szCs w:val="28"/>
          <w:lang w:val="en-US"/>
        </w:rPr>
      </w:pPr>
      <w:r w:rsidRPr="00FE2747">
        <w:rPr>
          <w:sz w:val="28"/>
          <w:szCs w:val="28"/>
          <w:lang w:val="en-US"/>
        </w:rPr>
        <w:t xml:space="preserve">●   </w:t>
      </w:r>
      <w:r w:rsidRPr="003E39D3">
        <w:rPr>
          <w:sz w:val="28"/>
          <w:szCs w:val="28"/>
        </w:rPr>
        <w:t>кегль</w:t>
      </w:r>
      <w:r w:rsidRPr="00FE2747">
        <w:rPr>
          <w:sz w:val="28"/>
          <w:szCs w:val="28"/>
          <w:lang w:val="en-US"/>
        </w:rPr>
        <w:t xml:space="preserve"> </w:t>
      </w:r>
      <w:r w:rsidRPr="003E39D3">
        <w:rPr>
          <w:sz w:val="28"/>
          <w:szCs w:val="28"/>
        </w:rPr>
        <w:t>текста</w:t>
      </w:r>
      <w:r w:rsidRPr="00FE2747">
        <w:rPr>
          <w:sz w:val="28"/>
          <w:szCs w:val="28"/>
          <w:lang w:val="en-US"/>
        </w:rPr>
        <w:t xml:space="preserve"> – </w:t>
      </w:r>
      <w:r w:rsidRPr="00FE2747">
        <w:rPr>
          <w:b/>
          <w:sz w:val="28"/>
          <w:szCs w:val="28"/>
          <w:lang w:val="en-US"/>
        </w:rPr>
        <w:t>14</w:t>
      </w:r>
    </w:p>
    <w:p w14:paraId="76CEFE55" w14:textId="77777777" w:rsidR="00386212" w:rsidRPr="003E39D3" w:rsidRDefault="00386212" w:rsidP="00386212">
      <w:pPr>
        <w:pStyle w:val="a9"/>
        <w:ind w:firstLine="709"/>
        <w:rPr>
          <w:sz w:val="28"/>
          <w:szCs w:val="28"/>
        </w:rPr>
      </w:pPr>
      <w:proofErr w:type="gramStart"/>
      <w:r w:rsidRPr="003E39D3">
        <w:rPr>
          <w:sz w:val="28"/>
          <w:szCs w:val="28"/>
        </w:rPr>
        <w:t>●  интервал</w:t>
      </w:r>
      <w:proofErr w:type="gramEnd"/>
      <w:r w:rsidRPr="003E39D3">
        <w:rPr>
          <w:sz w:val="28"/>
          <w:szCs w:val="28"/>
        </w:rPr>
        <w:t xml:space="preserve"> между строками – </w:t>
      </w:r>
      <w:r w:rsidRPr="00433DDD">
        <w:rPr>
          <w:b/>
          <w:sz w:val="28"/>
          <w:szCs w:val="28"/>
        </w:rPr>
        <w:t>1,5</w:t>
      </w:r>
      <w:r w:rsidRPr="003E39D3">
        <w:rPr>
          <w:sz w:val="28"/>
          <w:szCs w:val="28"/>
        </w:rPr>
        <w:t>;</w:t>
      </w:r>
    </w:p>
    <w:p w14:paraId="7DFFEAE0" w14:textId="77777777" w:rsidR="00386212" w:rsidRDefault="00386212" w:rsidP="0038621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E39D3">
        <w:rPr>
          <w:sz w:val="28"/>
          <w:szCs w:val="28"/>
        </w:rPr>
        <w:t xml:space="preserve">● </w:t>
      </w:r>
      <w:r>
        <w:rPr>
          <w:rFonts w:ascii="Times New Roman" w:hAnsi="Times New Roman"/>
          <w:sz w:val="28"/>
        </w:rPr>
        <w:t xml:space="preserve">абзацный отступ – </w:t>
      </w:r>
      <w:r w:rsidRPr="00433DDD">
        <w:rPr>
          <w:rFonts w:ascii="Times New Roman" w:hAnsi="Times New Roman"/>
          <w:b/>
          <w:sz w:val="28"/>
        </w:rPr>
        <w:t>1,25.</w:t>
      </w:r>
      <w:r>
        <w:rPr>
          <w:rFonts w:ascii="Times New Roman" w:hAnsi="Times New Roman"/>
          <w:sz w:val="28"/>
        </w:rPr>
        <w:t xml:space="preserve"> Нельзя пользоваться табуляцией и пробелами для установки абзаца;</w:t>
      </w:r>
    </w:p>
    <w:p w14:paraId="5DE29812" w14:textId="77777777" w:rsidR="00386212" w:rsidRDefault="00386212" w:rsidP="0038621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E39D3">
        <w:rPr>
          <w:sz w:val="28"/>
          <w:szCs w:val="28"/>
        </w:rPr>
        <w:t xml:space="preserve">● </w:t>
      </w:r>
      <w:r>
        <w:rPr>
          <w:rFonts w:ascii="Times New Roman" w:hAnsi="Times New Roman"/>
          <w:sz w:val="28"/>
        </w:rPr>
        <w:t xml:space="preserve">весь иллюстративный материал оформляется </w:t>
      </w:r>
      <w:r w:rsidRPr="00ED3712">
        <w:rPr>
          <w:rFonts w:ascii="Times New Roman" w:hAnsi="Times New Roman"/>
          <w:bCs/>
          <w:i/>
          <w:sz w:val="28"/>
        </w:rPr>
        <w:t>курсивом</w:t>
      </w:r>
      <w:r>
        <w:rPr>
          <w:rFonts w:ascii="Times New Roman" w:hAnsi="Times New Roman"/>
          <w:sz w:val="28"/>
        </w:rPr>
        <w:t>;</w:t>
      </w:r>
    </w:p>
    <w:p w14:paraId="58F0DEC0" w14:textId="77777777" w:rsidR="00386212" w:rsidRPr="00433DDD" w:rsidRDefault="00386212" w:rsidP="00386212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E39D3">
        <w:rPr>
          <w:sz w:val="28"/>
          <w:szCs w:val="28"/>
        </w:rPr>
        <w:t xml:space="preserve">● </w:t>
      </w:r>
      <w:r>
        <w:rPr>
          <w:rFonts w:ascii="Times New Roman" w:hAnsi="Times New Roman"/>
          <w:sz w:val="28"/>
        </w:rPr>
        <w:t xml:space="preserve">ссылки в тексте приводится в квадратных скобках [Вепрева 2011: 47]; </w:t>
      </w:r>
      <w:r>
        <w:rPr>
          <w:rFonts w:ascii="Times New Roman" w:hAnsi="Times New Roman" w:cs="Times New Roman"/>
          <w:sz w:val="28"/>
        </w:rPr>
        <w:t>[Иванов: электронный ресурс]</w:t>
      </w:r>
      <w:r>
        <w:rPr>
          <w:rFonts w:ascii="Times New Roman" w:hAnsi="Times New Roman"/>
          <w:sz w:val="28"/>
        </w:rPr>
        <w:t>.</w:t>
      </w:r>
    </w:p>
    <w:p w14:paraId="2B9E6164" w14:textId="77777777" w:rsidR="00386212" w:rsidRDefault="00386212" w:rsidP="00386212">
      <w:pPr>
        <w:pStyle w:val="ad"/>
        <w:ind w:left="0"/>
        <w:jc w:val="both"/>
        <w:rPr>
          <w:sz w:val="28"/>
          <w:szCs w:val="28"/>
        </w:rPr>
      </w:pPr>
    </w:p>
    <w:p w14:paraId="760AF38B" w14:textId="77777777" w:rsidR="00386212" w:rsidRPr="00F94362" w:rsidRDefault="00386212" w:rsidP="00386212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362">
        <w:rPr>
          <w:rFonts w:ascii="Times New Roman" w:hAnsi="Times New Roman" w:cs="Times New Roman"/>
          <w:sz w:val="28"/>
          <w:szCs w:val="28"/>
        </w:rPr>
        <w:t>Требования к оформлению литературы</w:t>
      </w:r>
    </w:p>
    <w:p w14:paraId="1D2E20DF" w14:textId="77777777" w:rsidR="00386212" w:rsidRPr="00ED3712" w:rsidRDefault="00386212" w:rsidP="0038621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3712">
        <w:rPr>
          <w:rFonts w:ascii="Times New Roman" w:hAnsi="Times New Roman"/>
          <w:b/>
          <w:sz w:val="28"/>
          <w:szCs w:val="28"/>
        </w:rPr>
        <w:t>ЛИТЕРАТУРА</w:t>
      </w:r>
    </w:p>
    <w:p w14:paraId="0DAFCAC7" w14:textId="77777777" w:rsidR="00386212" w:rsidRDefault="00386212" w:rsidP="0038621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94362">
        <w:rPr>
          <w:rFonts w:ascii="Times New Roman" w:hAnsi="Times New Roman"/>
          <w:i/>
          <w:sz w:val="28"/>
          <w:szCs w:val="28"/>
        </w:rPr>
        <w:t xml:space="preserve">Бердяев Н. А. </w:t>
      </w:r>
      <w:r w:rsidRPr="00F94362">
        <w:rPr>
          <w:rFonts w:ascii="Times New Roman" w:hAnsi="Times New Roman"/>
          <w:sz w:val="28"/>
          <w:szCs w:val="28"/>
        </w:rPr>
        <w:t>Смысл истории. М.: Мысль, 1990. 450 с.</w:t>
      </w:r>
    </w:p>
    <w:p w14:paraId="2C02FDE0" w14:textId="77777777" w:rsidR="00386212" w:rsidRPr="00F94362" w:rsidRDefault="00386212" w:rsidP="0038621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5301FB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Разумов Р. В., Горяев С. О. </w:t>
      </w:r>
      <w:r w:rsidRPr="005301FB">
        <w:rPr>
          <w:rFonts w:ascii="Times New Roman" w:eastAsia="Times New Roman" w:hAnsi="Times New Roman" w:cs="Times New Roman"/>
          <w:sz w:val="28"/>
          <w:szCs w:val="28"/>
        </w:rPr>
        <w:t xml:space="preserve">Трансляция региональной идентичности в </w:t>
      </w:r>
      <w:proofErr w:type="spellStart"/>
      <w:r w:rsidRPr="005301FB">
        <w:rPr>
          <w:rFonts w:ascii="Times New Roman" w:eastAsia="Times New Roman" w:hAnsi="Times New Roman" w:cs="Times New Roman"/>
          <w:sz w:val="28"/>
          <w:szCs w:val="28"/>
        </w:rPr>
        <w:t>урбанонимии</w:t>
      </w:r>
      <w:proofErr w:type="spellEnd"/>
      <w:r w:rsidRPr="005301FB">
        <w:rPr>
          <w:rFonts w:ascii="Times New Roman" w:eastAsia="Times New Roman" w:hAnsi="Times New Roman" w:cs="Times New Roman"/>
          <w:sz w:val="28"/>
          <w:szCs w:val="28"/>
        </w:rPr>
        <w:t xml:space="preserve"> российских городов: современное состояние // Вопросы ономастики. 2020. Т. 17. №2. С. 201–219.</w:t>
      </w:r>
    </w:p>
    <w:p w14:paraId="09D23C17" w14:textId="77777777" w:rsidR="00386212" w:rsidRPr="00F94362" w:rsidRDefault="00386212" w:rsidP="0038621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F94362">
        <w:rPr>
          <w:rFonts w:ascii="Times New Roman" w:hAnsi="Times New Roman"/>
          <w:i/>
          <w:sz w:val="28"/>
          <w:szCs w:val="28"/>
        </w:rPr>
        <w:t>Шалина И. В.</w:t>
      </w:r>
      <w:r w:rsidRPr="00F94362">
        <w:rPr>
          <w:rFonts w:ascii="Times New Roman" w:hAnsi="Times New Roman"/>
          <w:sz w:val="28"/>
          <w:szCs w:val="28"/>
        </w:rPr>
        <w:t xml:space="preserve"> Диалогические и монологические тексты: электронная база данных (на материале уральского городского просторечия) [электронный 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362">
        <w:rPr>
          <w:rFonts w:ascii="Times New Roman" w:hAnsi="Times New Roman"/>
          <w:sz w:val="28"/>
          <w:szCs w:val="28"/>
        </w:rPr>
        <w:t>Екатеринбург, 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362">
        <w:rPr>
          <w:rFonts w:ascii="Times New Roman" w:hAnsi="Times New Roman"/>
          <w:sz w:val="28"/>
          <w:szCs w:val="28"/>
        </w:rPr>
        <w:t xml:space="preserve">Режим доступа: </w:t>
      </w:r>
      <w:r w:rsidRPr="00F94362">
        <w:rPr>
          <w:rFonts w:ascii="Times New Roman" w:hAnsi="Times New Roman"/>
          <w:sz w:val="28"/>
          <w:szCs w:val="28"/>
          <w:lang w:val="en-US"/>
        </w:rPr>
        <w:t>http</w:t>
      </w:r>
      <w:r w:rsidRPr="00F94362">
        <w:rPr>
          <w:rFonts w:ascii="Times New Roman" w:hAnsi="Times New Roman"/>
          <w:sz w:val="28"/>
          <w:szCs w:val="28"/>
        </w:rPr>
        <w:t>.//</w:t>
      </w:r>
      <w:proofErr w:type="spellStart"/>
      <w:r w:rsidRPr="00F94362">
        <w:rPr>
          <w:rFonts w:ascii="Times New Roman" w:hAnsi="Times New Roman"/>
          <w:sz w:val="28"/>
          <w:szCs w:val="28"/>
          <w:lang w:val="en-US"/>
        </w:rPr>
        <w:t>elar</w:t>
      </w:r>
      <w:proofErr w:type="spellEnd"/>
      <w:r w:rsidRPr="00F94362">
        <w:rPr>
          <w:rFonts w:ascii="Times New Roman" w:hAnsi="Times New Roman"/>
          <w:sz w:val="28"/>
          <w:szCs w:val="28"/>
        </w:rPr>
        <w:t>.</w:t>
      </w:r>
      <w:proofErr w:type="spellStart"/>
      <w:r w:rsidRPr="00F94362">
        <w:rPr>
          <w:rFonts w:ascii="Times New Roman" w:hAnsi="Times New Roman"/>
          <w:sz w:val="28"/>
          <w:szCs w:val="28"/>
          <w:lang w:val="en-US"/>
        </w:rPr>
        <w:t>urfu</w:t>
      </w:r>
      <w:proofErr w:type="spellEnd"/>
      <w:r w:rsidRPr="00F94362">
        <w:rPr>
          <w:rFonts w:ascii="Times New Roman" w:hAnsi="Times New Roman"/>
          <w:sz w:val="28"/>
          <w:szCs w:val="28"/>
        </w:rPr>
        <w:t>.</w:t>
      </w:r>
      <w:proofErr w:type="spellStart"/>
      <w:r w:rsidRPr="00F943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94362">
        <w:rPr>
          <w:rFonts w:ascii="Times New Roman" w:hAnsi="Times New Roman"/>
          <w:sz w:val="28"/>
          <w:szCs w:val="28"/>
        </w:rPr>
        <w:t>/</w:t>
      </w:r>
      <w:r w:rsidRPr="00F94362">
        <w:rPr>
          <w:rFonts w:ascii="Times New Roman" w:hAnsi="Times New Roman"/>
          <w:sz w:val="28"/>
          <w:szCs w:val="28"/>
          <w:lang w:val="en-US"/>
        </w:rPr>
        <w:t>handle</w:t>
      </w:r>
      <w:r w:rsidRPr="00F94362">
        <w:rPr>
          <w:rFonts w:ascii="Times New Roman" w:hAnsi="Times New Roman"/>
          <w:sz w:val="28"/>
          <w:szCs w:val="28"/>
        </w:rPr>
        <w:t xml:space="preserve">/10995/4452 </w:t>
      </w:r>
    </w:p>
    <w:p w14:paraId="6157FD4B" w14:textId="77777777" w:rsidR="00386212" w:rsidRPr="00F94362" w:rsidRDefault="00386212" w:rsidP="00386212">
      <w:pPr>
        <w:spacing w:after="0"/>
        <w:ind w:left="720"/>
        <w:jc w:val="center"/>
        <w:rPr>
          <w:rFonts w:ascii="Times New Roman" w:hAnsi="Times New Roman"/>
          <w:iCs/>
          <w:sz w:val="28"/>
          <w:szCs w:val="28"/>
        </w:rPr>
      </w:pPr>
      <w:r w:rsidRPr="00F94362">
        <w:rPr>
          <w:rFonts w:ascii="Times New Roman" w:hAnsi="Times New Roman"/>
          <w:iCs/>
          <w:sz w:val="28"/>
          <w:szCs w:val="28"/>
        </w:rPr>
        <w:t>СЛОВАРИ</w:t>
      </w:r>
    </w:p>
    <w:p w14:paraId="079D1645" w14:textId="77777777" w:rsidR="00386212" w:rsidRPr="00015A42" w:rsidRDefault="00386212" w:rsidP="00386212">
      <w:pPr>
        <w:pStyle w:val="a3"/>
        <w:spacing w:after="0" w:line="360" w:lineRule="auto"/>
        <w:ind w:left="709" w:right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5A4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ТСРЯ</w:t>
      </w:r>
      <w:r w:rsidRPr="00015A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Толковый словарь русского языка с включением сведений о происхождении слов / Под ред. Н. Ю. Шведовой. </w:t>
      </w:r>
      <w:proofErr w:type="gramStart"/>
      <w:r w:rsidRPr="00015A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:</w:t>
      </w:r>
      <w:proofErr w:type="gramEnd"/>
      <w:r w:rsidRPr="00015A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Издательский центр «Азбуковник», 2011.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987 с.</w:t>
      </w:r>
    </w:p>
    <w:p w14:paraId="306BF763" w14:textId="77777777" w:rsidR="00386212" w:rsidRPr="00015A42" w:rsidRDefault="00386212" w:rsidP="00386212">
      <w:pPr>
        <w:pStyle w:val="a3"/>
        <w:spacing w:after="0" w:line="360" w:lineRule="auto"/>
        <w:ind w:left="709" w:right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8FE4BC9" w14:textId="77777777" w:rsidR="00386212" w:rsidRPr="00F94362" w:rsidRDefault="00386212" w:rsidP="00386212">
      <w:pPr>
        <w:spacing w:after="0"/>
        <w:ind w:left="720"/>
        <w:jc w:val="center"/>
        <w:rPr>
          <w:rFonts w:ascii="Times New Roman" w:hAnsi="Times New Roman"/>
          <w:iCs/>
          <w:sz w:val="28"/>
          <w:szCs w:val="28"/>
        </w:rPr>
      </w:pPr>
      <w:r w:rsidRPr="00F94362">
        <w:rPr>
          <w:rFonts w:ascii="Times New Roman" w:hAnsi="Times New Roman"/>
          <w:iCs/>
          <w:sz w:val="28"/>
          <w:szCs w:val="28"/>
        </w:rPr>
        <w:t>ИСТОЧНИКИ</w:t>
      </w:r>
    </w:p>
    <w:p w14:paraId="0EAE280D" w14:textId="77777777" w:rsidR="00386212" w:rsidRDefault="00386212" w:rsidP="003862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A433FE2" w14:textId="77777777" w:rsidR="00386212" w:rsidRDefault="00386212" w:rsidP="0038621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Образец </w:t>
      </w:r>
    </w:p>
    <w:p w14:paraId="10F68DAE" w14:textId="77777777" w:rsidR="00386212" w:rsidRPr="00ED3712" w:rsidRDefault="00386212" w:rsidP="00386212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37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Алексеева А. С. </w:t>
      </w:r>
    </w:p>
    <w:p w14:paraId="5DA6181D" w14:textId="77777777" w:rsidR="00386212" w:rsidRPr="00ED3712" w:rsidRDefault="00386212" w:rsidP="00386212">
      <w:pPr>
        <w:spacing w:line="240" w:lineRule="auto"/>
        <w:contextualSpacing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ED3712">
        <w:rPr>
          <w:rFonts w:ascii="Times New Roman" w:hAnsi="Times New Roman" w:cs="Times New Roman"/>
          <w:b/>
          <w:iCs/>
          <w:sz w:val="28"/>
          <w:szCs w:val="28"/>
        </w:rPr>
        <w:t xml:space="preserve">Екатеринбург, Россия </w:t>
      </w:r>
    </w:p>
    <w:p w14:paraId="47F7EA73" w14:textId="77777777" w:rsidR="00386212" w:rsidRPr="00ED3712" w:rsidRDefault="00386212" w:rsidP="003862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A166C" w14:textId="77777777" w:rsidR="00386212" w:rsidRDefault="00386212" w:rsidP="0038621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747">
        <w:rPr>
          <w:rFonts w:ascii="Times New Roman" w:hAnsi="Times New Roman" w:cs="Times New Roman"/>
          <w:b/>
          <w:bCs/>
          <w:sz w:val="28"/>
          <w:szCs w:val="28"/>
        </w:rPr>
        <w:t xml:space="preserve">ФУНКЦИИ ПРЕЦЕДЕНТНЫХ КУЛЬТУРНЫХ ЗНАКОВ </w:t>
      </w:r>
    </w:p>
    <w:p w14:paraId="0B6ADC25" w14:textId="77777777" w:rsidR="00386212" w:rsidRDefault="00386212" w:rsidP="0038621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747">
        <w:rPr>
          <w:rFonts w:ascii="Times New Roman" w:hAnsi="Times New Roman" w:cs="Times New Roman"/>
          <w:b/>
          <w:bCs/>
          <w:sz w:val="28"/>
          <w:szCs w:val="28"/>
        </w:rPr>
        <w:t>В МУЛЬТСЕРИАЛЕ «СМЕШАРИКИ»</w:t>
      </w:r>
    </w:p>
    <w:p w14:paraId="1D8C1FAE" w14:textId="77777777" w:rsidR="00386212" w:rsidRPr="00FE2747" w:rsidRDefault="00386212" w:rsidP="0038621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81E72" w14:textId="77777777" w:rsidR="00386212" w:rsidRDefault="00386212" w:rsidP="00386212">
      <w:pPr>
        <w:spacing w:line="36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03A4B2CA" w14:textId="77777777" w:rsidR="00386212" w:rsidRDefault="00386212" w:rsidP="00386212">
      <w:pPr>
        <w:spacing w:line="36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BABC6" w14:textId="77777777" w:rsidR="00386212" w:rsidRPr="00147AE7" w:rsidRDefault="00386212" w:rsidP="00386212">
      <w:pPr>
        <w:spacing w:line="360" w:lineRule="auto"/>
        <w:ind w:left="-426" w:firstLine="56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AE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1DA9B435" w14:textId="77777777" w:rsidR="00386212" w:rsidRPr="00C1667A" w:rsidRDefault="00386212" w:rsidP="00386212">
      <w:pPr>
        <w:spacing w:line="240" w:lineRule="auto"/>
        <w:ind w:left="-42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AE7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Pr="00147AE7">
        <w:rPr>
          <w:rFonts w:ascii="Times New Roman" w:hAnsi="Times New Roman" w:cs="Times New Roman"/>
          <w:sz w:val="24"/>
          <w:szCs w:val="24"/>
        </w:rPr>
        <w:t>Лосяша</w:t>
      </w:r>
      <w:proofErr w:type="spellEnd"/>
      <w:r w:rsidRPr="00147AE7">
        <w:rPr>
          <w:rFonts w:ascii="Times New Roman" w:hAnsi="Times New Roman" w:cs="Times New Roman"/>
          <w:sz w:val="24"/>
          <w:szCs w:val="24"/>
        </w:rPr>
        <w:t xml:space="preserve"> [Электронный ресурс]. </w:t>
      </w:r>
      <w:r w:rsidRPr="00C93F5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1667A">
        <w:rPr>
          <w:rFonts w:ascii="Times New Roman" w:hAnsi="Times New Roman" w:cs="Times New Roman"/>
          <w:sz w:val="24"/>
          <w:szCs w:val="24"/>
        </w:rPr>
        <w:t xml:space="preserve">: </w:t>
      </w:r>
      <w:r w:rsidRPr="00C93F5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1667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93F50">
        <w:rPr>
          <w:rFonts w:ascii="Times New Roman" w:hAnsi="Times New Roman" w:cs="Times New Roman"/>
          <w:sz w:val="24"/>
          <w:szCs w:val="24"/>
          <w:lang w:val="en-US"/>
        </w:rPr>
        <w:t>losyash</w:t>
      </w:r>
      <w:proofErr w:type="spellEnd"/>
      <w:r w:rsidRPr="00C1667A">
        <w:rPr>
          <w:rFonts w:ascii="Times New Roman" w:hAnsi="Times New Roman" w:cs="Times New Roman"/>
          <w:sz w:val="24"/>
          <w:szCs w:val="24"/>
        </w:rPr>
        <w:t>-</w:t>
      </w:r>
      <w:r w:rsidRPr="00C93F50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C1667A">
        <w:rPr>
          <w:rFonts w:ascii="Times New Roman" w:hAnsi="Times New Roman" w:cs="Times New Roman"/>
          <w:sz w:val="24"/>
          <w:szCs w:val="24"/>
        </w:rPr>
        <w:t xml:space="preserve">. </w:t>
      </w:r>
      <w:r w:rsidRPr="00C93F50">
        <w:rPr>
          <w:rFonts w:ascii="Times New Roman" w:hAnsi="Times New Roman" w:cs="Times New Roman"/>
          <w:sz w:val="24"/>
          <w:szCs w:val="24"/>
          <w:lang w:val="en-US"/>
        </w:rPr>
        <w:t>fandom</w:t>
      </w:r>
      <w:r w:rsidRPr="00C1667A">
        <w:rPr>
          <w:rFonts w:ascii="Times New Roman" w:hAnsi="Times New Roman" w:cs="Times New Roman"/>
          <w:sz w:val="24"/>
          <w:szCs w:val="24"/>
        </w:rPr>
        <w:t xml:space="preserve">. </w:t>
      </w:r>
      <w:r w:rsidRPr="00C93F5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166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3F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667A">
        <w:rPr>
          <w:rFonts w:ascii="Times New Roman" w:hAnsi="Times New Roman" w:cs="Times New Roman"/>
          <w:sz w:val="24"/>
          <w:szCs w:val="24"/>
        </w:rPr>
        <w:t>/</w:t>
      </w:r>
      <w:r w:rsidRPr="00C93F50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C16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3109A" w14:textId="77777777" w:rsidR="00386212" w:rsidRPr="00147AE7" w:rsidRDefault="00386212" w:rsidP="00386212">
      <w:pPr>
        <w:spacing w:line="240" w:lineRule="auto"/>
        <w:ind w:left="-425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7AE7">
        <w:rPr>
          <w:rFonts w:ascii="Times New Roman" w:hAnsi="Times New Roman" w:cs="Times New Roman"/>
          <w:i/>
          <w:iCs/>
          <w:sz w:val="24"/>
          <w:szCs w:val="24"/>
        </w:rPr>
        <w:t>Ионов А.</w:t>
      </w:r>
      <w:r w:rsidRPr="00147AE7">
        <w:rPr>
          <w:rFonts w:ascii="Times New Roman" w:hAnsi="Times New Roman" w:cs="Times New Roman"/>
          <w:sz w:val="24"/>
          <w:szCs w:val="24"/>
        </w:rPr>
        <w:t xml:space="preserve"> «Смешарики»: как мультфильм про круглых зверей стал международным брендом // DTF – игры, сериалы, кино, разработка [Электронный ресурс]. </w:t>
      </w:r>
      <w:r w:rsidRPr="00147AE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147AE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https://dtf.ru/cinema/136372-smeshariki-kak-multfilm-pro-kruglyh-zvereystal-mezhdunarodnym-brendom</w:t>
        </w:r>
      </w:hyperlink>
      <w:r w:rsidRPr="00147A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509206" w14:textId="77777777" w:rsidR="00386212" w:rsidRDefault="00386212" w:rsidP="00386212">
      <w:pPr>
        <w:spacing w:line="240" w:lineRule="auto"/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AE7">
        <w:rPr>
          <w:rFonts w:ascii="Times New Roman" w:hAnsi="Times New Roman" w:cs="Times New Roman"/>
          <w:i/>
          <w:iCs/>
          <w:sz w:val="24"/>
          <w:szCs w:val="24"/>
        </w:rPr>
        <w:t>Пикулева</w:t>
      </w:r>
      <w:proofErr w:type="spellEnd"/>
      <w:r w:rsidRPr="00147AE7">
        <w:rPr>
          <w:rFonts w:ascii="Times New Roman" w:hAnsi="Times New Roman" w:cs="Times New Roman"/>
          <w:i/>
          <w:iCs/>
          <w:sz w:val="24"/>
          <w:szCs w:val="24"/>
        </w:rPr>
        <w:t xml:space="preserve"> Ю. Б.</w:t>
      </w:r>
      <w:r w:rsidRPr="00147AE7">
        <w:rPr>
          <w:rFonts w:ascii="Times New Roman" w:hAnsi="Times New Roman" w:cs="Times New Roman"/>
          <w:sz w:val="24"/>
          <w:szCs w:val="24"/>
        </w:rPr>
        <w:t xml:space="preserve"> Прецедентный культурный знак в современной телевизионной рекламе: </w:t>
      </w:r>
      <w:proofErr w:type="spellStart"/>
      <w:r w:rsidRPr="00147AE7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147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AE7">
        <w:rPr>
          <w:rFonts w:ascii="Times New Roman" w:hAnsi="Times New Roman" w:cs="Times New Roman"/>
          <w:sz w:val="24"/>
          <w:szCs w:val="24"/>
        </w:rPr>
        <w:t>анализ :</w:t>
      </w:r>
      <w:proofErr w:type="gramEnd"/>
      <w:r w:rsidRPr="0014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AE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7AE7">
        <w:rPr>
          <w:rFonts w:ascii="Times New Roman" w:hAnsi="Times New Roman" w:cs="Times New Roman"/>
          <w:sz w:val="24"/>
          <w:szCs w:val="24"/>
        </w:rPr>
        <w:t>. ... канд. филол. наук. Екатеринбург, 2003.</w:t>
      </w:r>
      <w:r w:rsidRPr="00FE2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EE538" w14:textId="77777777" w:rsidR="00386212" w:rsidRDefault="00386212" w:rsidP="00386212">
      <w:pPr>
        <w:spacing w:line="240" w:lineRule="auto"/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D6577B" w14:textId="77777777" w:rsidR="00386212" w:rsidRPr="00E30FB4" w:rsidRDefault="00386212" w:rsidP="00386212">
      <w:pPr>
        <w:pStyle w:val="western"/>
        <w:shd w:val="clear" w:color="auto" w:fill="FFFFFF"/>
        <w:spacing w:beforeAutospacing="0" w:after="0" w:afterAutospacing="0" w:line="276" w:lineRule="auto"/>
        <w:ind w:right="-24" w:firstLine="720"/>
      </w:pPr>
    </w:p>
    <w:sectPr w:rsidR="00386212" w:rsidRPr="00E3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6E2B"/>
    <w:multiLevelType w:val="hybridMultilevel"/>
    <w:tmpl w:val="5BBC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4783"/>
    <w:multiLevelType w:val="hybridMultilevel"/>
    <w:tmpl w:val="83F6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24349"/>
    <w:multiLevelType w:val="multilevel"/>
    <w:tmpl w:val="26281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C4680"/>
    <w:multiLevelType w:val="multilevel"/>
    <w:tmpl w:val="833A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701911">
    <w:abstractNumId w:val="3"/>
  </w:num>
  <w:num w:numId="2" w16cid:durableId="586841452">
    <w:abstractNumId w:val="0"/>
  </w:num>
  <w:num w:numId="3" w16cid:durableId="695230105">
    <w:abstractNumId w:val="2"/>
  </w:num>
  <w:num w:numId="4" w16cid:durableId="179112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74"/>
    <w:rsid w:val="000241B5"/>
    <w:rsid w:val="00055273"/>
    <w:rsid w:val="000C78E0"/>
    <w:rsid w:val="000E3B1F"/>
    <w:rsid w:val="00167974"/>
    <w:rsid w:val="001E1D19"/>
    <w:rsid w:val="00222E2C"/>
    <w:rsid w:val="00231A5C"/>
    <w:rsid w:val="002959EB"/>
    <w:rsid w:val="00386212"/>
    <w:rsid w:val="003E46C1"/>
    <w:rsid w:val="004B3087"/>
    <w:rsid w:val="00511CF8"/>
    <w:rsid w:val="005864F1"/>
    <w:rsid w:val="005A4B2A"/>
    <w:rsid w:val="00694E60"/>
    <w:rsid w:val="006B5797"/>
    <w:rsid w:val="006E1FB0"/>
    <w:rsid w:val="007A112B"/>
    <w:rsid w:val="008856E6"/>
    <w:rsid w:val="00930066"/>
    <w:rsid w:val="00962F6C"/>
    <w:rsid w:val="0097597F"/>
    <w:rsid w:val="009A7A06"/>
    <w:rsid w:val="00A27AD9"/>
    <w:rsid w:val="00A57826"/>
    <w:rsid w:val="00B17F11"/>
    <w:rsid w:val="00B65B85"/>
    <w:rsid w:val="00C1667A"/>
    <w:rsid w:val="00C513FD"/>
    <w:rsid w:val="00D51E54"/>
    <w:rsid w:val="00D657E7"/>
    <w:rsid w:val="00DA4229"/>
    <w:rsid w:val="00DA56AF"/>
    <w:rsid w:val="00DB1AB0"/>
    <w:rsid w:val="00DC02DE"/>
    <w:rsid w:val="00E05BEA"/>
    <w:rsid w:val="00E30FB4"/>
    <w:rsid w:val="00EA416E"/>
    <w:rsid w:val="00EB2B81"/>
    <w:rsid w:val="00F43665"/>
    <w:rsid w:val="00F43C20"/>
    <w:rsid w:val="00F5711C"/>
    <w:rsid w:val="00FA570F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0CBD"/>
  <w15:docId w15:val="{9F06A066-52C9-4FEC-8A36-66C08386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aliases w:val="Знак Знак"/>
    <w:basedOn w:val="a0"/>
    <w:link w:val="a6"/>
    <w:semiHidden/>
    <w:locked/>
    <w:rsid w:val="00E30FB4"/>
    <w:rPr>
      <w:rFonts w:ascii="Times New Roman" w:eastAsia="Times New Roman" w:hAnsi="Times New Roman" w:cs="Times New Roman"/>
    </w:rPr>
  </w:style>
  <w:style w:type="paragraph" w:styleId="a6">
    <w:name w:val="footnote text"/>
    <w:aliases w:val="Знак"/>
    <w:basedOn w:val="a"/>
    <w:link w:val="a5"/>
    <w:semiHidden/>
    <w:unhideWhenUsed/>
    <w:rsid w:val="00E30F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Текст сноски Знак1"/>
    <w:basedOn w:val="a0"/>
    <w:uiPriority w:val="99"/>
    <w:semiHidden/>
    <w:rsid w:val="00E30FB4"/>
    <w:rPr>
      <w:sz w:val="20"/>
      <w:szCs w:val="20"/>
    </w:rPr>
  </w:style>
  <w:style w:type="paragraph" w:customStyle="1" w:styleId="western">
    <w:name w:val="western"/>
    <w:basedOn w:val="a"/>
    <w:uiPriority w:val="99"/>
    <w:rsid w:val="00E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E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30FB4"/>
  </w:style>
  <w:style w:type="character" w:customStyle="1" w:styleId="s1">
    <w:name w:val="s1"/>
    <w:basedOn w:val="a0"/>
    <w:rsid w:val="00E30FB4"/>
  </w:style>
  <w:style w:type="character" w:styleId="a7">
    <w:name w:val="Hyperlink"/>
    <w:basedOn w:val="a0"/>
    <w:uiPriority w:val="99"/>
    <w:unhideWhenUsed/>
    <w:rsid w:val="009A7A0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94E60"/>
    <w:rPr>
      <w:color w:val="954F72" w:themeColor="followedHyperlink"/>
      <w:u w:val="single"/>
    </w:rPr>
  </w:style>
  <w:style w:type="paragraph" w:styleId="a9">
    <w:name w:val="Body Text"/>
    <w:basedOn w:val="a"/>
    <w:link w:val="aa"/>
    <w:unhideWhenUsed/>
    <w:rsid w:val="0038621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862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Title"/>
    <w:basedOn w:val="a"/>
    <w:link w:val="ac"/>
    <w:qFormat/>
    <w:rsid w:val="003862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8621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386212"/>
    <w:pPr>
      <w:spacing w:after="120" w:line="276" w:lineRule="auto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8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tf.ru/cinema/136372-smeshariki-kak-multfilm-pro-kruglyh-zvereystal-mezhdunarodnym-bren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Коняева Юлия Михайловна</cp:lastModifiedBy>
  <cp:revision>2</cp:revision>
  <dcterms:created xsi:type="dcterms:W3CDTF">2025-02-13T20:56:00Z</dcterms:created>
  <dcterms:modified xsi:type="dcterms:W3CDTF">2025-02-13T20:56:00Z</dcterms:modified>
</cp:coreProperties>
</file>